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5AC" w:rsidRPr="00567D28" w:rsidRDefault="009504C3" w:rsidP="006A75A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SA</w:t>
      </w:r>
      <w:r w:rsidR="007278B1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</w:t>
      </w:r>
      <w:r w:rsidR="007767C7">
        <w:rPr>
          <w:rFonts w:hint="eastAsia"/>
          <w:b/>
          <w:noProof/>
          <w:sz w:val="24"/>
          <w:lang w:eastAsia="zh-CN"/>
        </w:rPr>
        <w:t>138</w:t>
      </w:r>
      <w:r w:rsidR="00613F46">
        <w:rPr>
          <w:rFonts w:hint="eastAsia"/>
          <w:b/>
          <w:noProof/>
          <w:sz w:val="24"/>
          <w:lang w:eastAsia="zh-CN"/>
        </w:rPr>
        <w:t>E</w:t>
      </w:r>
      <w:r w:rsidR="006A75AC" w:rsidRPr="00567D28">
        <w:rPr>
          <w:b/>
          <w:noProof/>
          <w:sz w:val="24"/>
        </w:rPr>
        <w:tab/>
      </w:r>
      <w:r w:rsidR="00337941" w:rsidRPr="00337941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337941">
        <w:rPr>
          <w:rFonts w:cs="Arial"/>
          <w:b/>
          <w:bCs/>
          <w:color w:val="808080"/>
          <w:sz w:val="26"/>
          <w:szCs w:val="26"/>
        </w:rPr>
        <w:t>S2-2002937</w:t>
      </w:r>
    </w:p>
    <w:p w:rsidR="006A75AC" w:rsidRPr="00567D28" w:rsidRDefault="007767C7" w:rsidP="006A75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Elbonia, April 20</w:t>
      </w:r>
      <w:r w:rsidR="00613F46">
        <w:rPr>
          <w:rFonts w:hint="eastAsia"/>
          <w:b/>
          <w:noProof/>
          <w:sz w:val="24"/>
          <w:lang w:eastAsia="zh-CN"/>
        </w:rPr>
        <w:t xml:space="preserve"> </w:t>
      </w:r>
      <w:r w:rsidR="00613F46"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24</w:t>
      </w:r>
      <w:r w:rsidR="00613F46">
        <w:rPr>
          <w:rFonts w:hint="eastAsia"/>
          <w:b/>
          <w:noProof/>
          <w:sz w:val="24"/>
          <w:lang w:eastAsia="zh-CN"/>
        </w:rPr>
        <w:t>, 2020</w:t>
      </w:r>
      <w:r w:rsidR="006A75AC" w:rsidRPr="0075184C">
        <w:rPr>
          <w:b/>
          <w:noProof/>
          <w:color w:val="0000FF"/>
        </w:rPr>
        <w:tab/>
      </w:r>
      <w:r w:rsidR="00613F46">
        <w:rPr>
          <w:rFonts w:hint="eastAsia"/>
          <w:b/>
          <w:noProof/>
          <w:color w:val="0000FF"/>
          <w:lang w:eastAsia="zh-CN"/>
        </w:rPr>
        <w:t>(</w:t>
      </w:r>
      <w:r w:rsidR="006A75AC">
        <w:rPr>
          <w:b/>
          <w:noProof/>
          <w:color w:val="0000FF"/>
        </w:rPr>
        <w:t xml:space="preserve">revision of </w:t>
      </w:r>
      <w:r w:rsidR="006A75AC" w:rsidRPr="00E04E0D">
        <w:rPr>
          <w:b/>
          <w:noProof/>
          <w:color w:val="0000FF"/>
        </w:rPr>
        <w:t>S</w:t>
      </w:r>
      <w:r w:rsidR="003A7C87">
        <w:rPr>
          <w:rFonts w:hint="eastAsia"/>
          <w:b/>
          <w:noProof/>
          <w:color w:val="0000FF"/>
          <w:lang w:eastAsia="zh-CN"/>
        </w:rPr>
        <w:t>P</w:t>
      </w:r>
      <w:r w:rsidR="006A75AC" w:rsidRPr="00E04E0D">
        <w:rPr>
          <w:b/>
          <w:noProof/>
          <w:color w:val="0000FF"/>
        </w:rPr>
        <w:t>-</w:t>
      </w:r>
      <w:r w:rsidR="006A75AC" w:rsidRPr="00AA69BF">
        <w:rPr>
          <w:b/>
          <w:noProof/>
          <w:color w:val="0000FF"/>
        </w:rPr>
        <w:t>19</w:t>
      </w:r>
      <w:r w:rsidR="003A7C87">
        <w:rPr>
          <w:rFonts w:hint="eastAsia"/>
          <w:b/>
          <w:noProof/>
          <w:color w:val="0000FF"/>
          <w:lang w:eastAsia="zh-CN"/>
        </w:rPr>
        <w:t>0443</w:t>
      </w:r>
      <w:r w:rsidR="00613F46">
        <w:rPr>
          <w:rFonts w:hint="eastAsia"/>
          <w:b/>
          <w:noProof/>
          <w:color w:val="0000FF"/>
          <w:lang w:eastAsia="zh-CN"/>
        </w:rPr>
        <w:t>)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CATT, OPPO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System enhancement for Proximity based Services in 5GS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A75AC" w:rsidRDefault="00594B9E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767C7">
        <w:rPr>
          <w:rFonts w:ascii="Arial" w:hAnsi="Arial" w:cs="Arial" w:hint="eastAsia"/>
          <w:b/>
        </w:rPr>
        <w:t>9.1</w:t>
      </w:r>
    </w:p>
    <w:p w:rsidR="006A75AC" w:rsidRPr="006A75AC" w:rsidRDefault="006A75AC" w:rsidP="006A75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 w:rsidRPr="00AA79A6">
        <w:rPr>
          <w:rFonts w:ascii="Arial" w:hAnsi="Arial" w:hint="eastAsia"/>
          <w:b/>
        </w:rPr>
        <w:tab/>
        <w:t>The SID</w:t>
      </w:r>
      <w:r w:rsidR="00E6566C">
        <w:rPr>
          <w:rFonts w:ascii="Arial" w:hAnsi="Arial" w:hint="eastAsia"/>
          <w:b/>
        </w:rPr>
        <w:t xml:space="preserve"> (SP-190443)</w:t>
      </w:r>
      <w:r w:rsidRPr="00AA79A6">
        <w:rPr>
          <w:rFonts w:ascii="Arial" w:hAnsi="Arial" w:hint="eastAsia"/>
          <w:b/>
        </w:rPr>
        <w:t xml:space="preserve"> is revised based on </w:t>
      </w:r>
      <w:r w:rsidR="0079681B">
        <w:rPr>
          <w:rFonts w:ascii="Arial" w:hAnsi="Arial" w:hint="eastAsia"/>
          <w:b/>
        </w:rPr>
        <w:t xml:space="preserve">the </w:t>
      </w:r>
      <w:r w:rsidRPr="00AA79A6">
        <w:rPr>
          <w:rFonts w:ascii="Arial" w:hAnsi="Arial" w:hint="eastAsia"/>
          <w:b/>
        </w:rPr>
        <w:t>endorsed FS_5G_ProSe Work Task (</w:t>
      </w:r>
      <w:r w:rsidRPr="00A33857">
        <w:rPr>
          <w:rFonts w:ascii="Arial" w:hAnsi="Arial"/>
          <w:b/>
        </w:rPr>
        <w:t>SP-191371</w:t>
      </w:r>
      <w:r w:rsidRPr="00AA79A6">
        <w:rPr>
          <w:rFonts w:ascii="Arial" w:hAnsi="Arial" w:hint="eastAsia"/>
          <w:b/>
        </w:rPr>
        <w:t>) at SA#86</w:t>
      </w:r>
      <w:r w:rsidR="0079681B">
        <w:rPr>
          <w:rFonts w:ascii="Arial" w:hAnsi="Arial" w:hint="eastAsia"/>
          <w:b/>
        </w:rPr>
        <w:t xml:space="preserve"> and the endorsed working assumption at the moderated email discussion before the SA2#138E meeting</w:t>
      </w:r>
      <w:r w:rsidRPr="00AA79A6">
        <w:rPr>
          <w:rFonts w:ascii="Arial" w:hAnsi="Arial" w:hint="eastAsia"/>
          <w:b/>
        </w:rPr>
        <w:t>.</w:t>
      </w:r>
    </w:p>
    <w:p w:rsidR="0051425C" w:rsidRPr="00BC642A" w:rsidRDefault="0051425C" w:rsidP="0051425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ab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3" w:history="1">
        <w:r w:rsidRPr="00ED7A5B">
          <w:rPr>
            <w:rStyle w:val="ab"/>
            <w:rFonts w:cs="Arial"/>
            <w:noProof/>
          </w:rPr>
          <w:t>http://www.3gpp.org/Work-Items</w:t>
        </w:r>
      </w:hyperlink>
    </w:p>
    <w:p w:rsidR="003F268E" w:rsidRPr="009D74A6" w:rsidRDefault="008A76FD" w:rsidP="00BA3A53">
      <w:pPr>
        <w:pStyle w:val="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:rsidR="00B078D6" w:rsidRPr="009D74A6" w:rsidRDefault="00E13CB2" w:rsidP="00D31CC8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A</w:t>
      </w:r>
      <w:r w:rsidR="00B078D6" w:rsidRPr="009D74A6">
        <w:rPr>
          <w:lang w:val="fr-FR"/>
        </w:rPr>
        <w:t>cronym: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:rsidR="00B078D6" w:rsidRPr="009D74A6" w:rsidRDefault="00B078D6" w:rsidP="009870A7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:rsidR="004260A5" w:rsidRPr="009D74A6" w:rsidRDefault="004260A5" w:rsidP="004260A5">
      <w:pPr>
        <w:pStyle w:val="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D74A6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:rsidR="008A76FD" w:rsidRPr="009D74A6" w:rsidRDefault="008A76FD" w:rsidP="001C5C86">
      <w:pPr>
        <w:ind w:right="-99"/>
        <w:rPr>
          <w:b/>
        </w:rPr>
      </w:pPr>
    </w:p>
    <w:p w:rsidR="00F921F1" w:rsidRPr="009D74A6" w:rsidRDefault="00DA74F3" w:rsidP="00BA3A53">
      <w:pPr>
        <w:pStyle w:val="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:rsidR="00DA74F3" w:rsidRPr="009D74A6" w:rsidRDefault="00F921F1" w:rsidP="00BA3A53">
      <w:pPr>
        <w:pStyle w:val="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:rsidTr="006B4280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:rsidTr="001759A7">
        <w:tc>
          <w:tcPr>
            <w:tcW w:w="675" w:type="dxa"/>
          </w:tcPr>
          <w:p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:rsidTr="006B4280">
        <w:tc>
          <w:tcPr>
            <w:tcW w:w="9606" w:type="dxa"/>
            <w:gridSpan w:val="3"/>
            <w:shd w:val="clear" w:color="auto" w:fill="E0E0E0"/>
          </w:tcPr>
          <w:p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:rsidTr="006B4280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:rsidTr="002B4DBF">
        <w:tc>
          <w:tcPr>
            <w:tcW w:w="1101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:rsidR="002B6413" w:rsidRPr="009D74A6" w:rsidRDefault="002B6413" w:rsidP="00D851A9">
            <w:pPr>
              <w:spacing w:after="0"/>
            </w:pPr>
          </w:p>
        </w:tc>
      </w:tr>
      <w:tr w:rsidR="004876B9" w:rsidRPr="009D74A6" w:rsidTr="00A36378">
        <w:tc>
          <w:tcPr>
            <w:tcW w:w="1101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9D74A6" w:rsidRDefault="004876B9" w:rsidP="00982CD6">
            <w:pPr>
              <w:pStyle w:val="tah0"/>
            </w:pP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:rsidTr="00026B5A">
        <w:tc>
          <w:tcPr>
            <w:tcW w:w="9606" w:type="dxa"/>
            <w:gridSpan w:val="3"/>
            <w:shd w:val="clear" w:color="auto" w:fill="E0E0E0"/>
          </w:tcPr>
          <w:p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lastRenderedPageBreak/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:rsidTr="00026B5A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:rsidTr="00026B5A">
        <w:tc>
          <w:tcPr>
            <w:tcW w:w="1101" w:type="dxa"/>
          </w:tcPr>
          <w:p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:rsidTr="00026B5A">
        <w:tc>
          <w:tcPr>
            <w:tcW w:w="1101" w:type="dxa"/>
          </w:tcPr>
          <w:p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:rsidTr="00026B5A">
        <w:tc>
          <w:tcPr>
            <w:tcW w:w="1101" w:type="dxa"/>
          </w:tcPr>
          <w:p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:rsidR="00921D8B" w:rsidRPr="009D74A6" w:rsidRDefault="00921D8B" w:rsidP="00B03208">
            <w:pPr>
              <w:pStyle w:val="TAL"/>
            </w:pPr>
            <w:bookmarkStart w:id="0" w:name="OLE_LINK77"/>
            <w:bookmarkStart w:id="1" w:name="OLE_LINK78"/>
            <w:r w:rsidRPr="009D74A6">
              <w:t>Study on Network Controlled Interactive Service in 5GS</w:t>
            </w:r>
            <w:bookmarkEnd w:id="0"/>
            <w:bookmarkEnd w:id="1"/>
          </w:p>
        </w:tc>
        <w:tc>
          <w:tcPr>
            <w:tcW w:w="4536" w:type="dxa"/>
          </w:tcPr>
          <w:p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:rsidTr="00026B5A">
        <w:tc>
          <w:tcPr>
            <w:tcW w:w="1101" w:type="dxa"/>
          </w:tcPr>
          <w:p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Service(NCIS) Requirements </w:t>
            </w:r>
          </w:p>
        </w:tc>
        <w:tc>
          <w:tcPr>
            <w:tcW w:w="4536" w:type="dxa"/>
          </w:tcPr>
          <w:p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:rsidTr="00C511E1">
        <w:trPr>
          <w:ins w:id="2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3" w:author="Rapporteur" w:date="2020-02-03T10:05:00Z"/>
              </w:rPr>
            </w:pPr>
            <w:ins w:id="4" w:author="Rapporteur" w:date="2020-02-03T10:05:00Z">
              <w:r w:rsidRPr="00C511E1">
                <w:rPr>
                  <w:rFonts w:hint="eastAsia"/>
                </w:rPr>
                <w:t>860042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5" w:author="Rapporteur" w:date="2020-02-03T10:05:00Z"/>
              </w:rPr>
            </w:pPr>
            <w:ins w:id="6" w:author="Rapporteur" w:date="2020-02-03T10:05:00Z">
              <w:r w:rsidRPr="00C511E1">
                <w:t xml:space="preserve">WID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enhancement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7" w:author="Rapporteur" w:date="2020-02-03T10:05:00Z"/>
              </w:rPr>
            </w:pPr>
            <w:ins w:id="8" w:author="Rapporteur" w:date="2020-02-03T10:05:00Z">
              <w:r w:rsidRPr="00C511E1">
                <w:rPr>
                  <w:rFonts w:hint="eastAsia"/>
                </w:rPr>
                <w:t xml:space="preserve">RAN work item, </w:t>
              </w:r>
              <w:r w:rsidRPr="00C511E1">
                <w:t xml:space="preserve">which specifies enhancements of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>.</w:t>
              </w:r>
            </w:ins>
          </w:p>
        </w:tc>
      </w:tr>
      <w:tr w:rsidR="00C511E1" w:rsidRPr="00103E18" w:rsidDel="009727FD" w:rsidTr="00C511E1">
        <w:trPr>
          <w:ins w:id="9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0" w:author="Rapporteur" w:date="2020-02-03T10:05:00Z"/>
              </w:rPr>
            </w:pPr>
            <w:ins w:id="11" w:author="Rapporteur" w:date="2020-02-03T10:05:00Z">
              <w:r w:rsidRPr="00C511E1">
                <w:rPr>
                  <w:rFonts w:hint="eastAsia"/>
                </w:rPr>
                <w:t>860038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2" w:author="Rapporteur" w:date="2020-02-03T10:05:00Z"/>
              </w:rPr>
            </w:pPr>
            <w:ins w:id="13" w:author="Rapporteur" w:date="2020-02-03T10:05:00Z">
              <w:r w:rsidRPr="00C511E1">
                <w:t xml:space="preserve">Study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4" w:author="Rapporteur" w:date="2020-02-03T10:05:00Z"/>
              </w:rPr>
            </w:pPr>
            <w:ins w:id="15" w:author="Rapporteur" w:date="2020-02-03T10:05:00Z">
              <w:r w:rsidRPr="00C511E1">
                <w:rPr>
                  <w:rFonts w:hint="eastAsia"/>
                </w:rPr>
                <w:t>RAN study item</w:t>
              </w:r>
              <w:r w:rsidRPr="00C511E1">
                <w:t xml:space="preserve">, which studies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Relay.</w:t>
              </w:r>
            </w:ins>
          </w:p>
        </w:tc>
      </w:tr>
    </w:tbl>
    <w:p w:rsidR="00A70E1E" w:rsidRPr="00C511E1" w:rsidRDefault="00A70E1E" w:rsidP="001C5C86">
      <w:pPr>
        <w:ind w:right="-99"/>
        <w:rPr>
          <w:b/>
        </w:rPr>
      </w:pPr>
    </w:p>
    <w:p w:rsidR="008A76FD" w:rsidRPr="009D74A6" w:rsidRDefault="008A76FD" w:rsidP="001C5C86">
      <w:pPr>
        <w:pStyle w:val="2"/>
      </w:pPr>
      <w:r w:rsidRPr="009D74A6">
        <w:t>3</w:t>
      </w:r>
      <w:r w:rsidRPr="009D74A6">
        <w:tab/>
        <w:t>Justification</w:t>
      </w:r>
    </w:p>
    <w:p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16" w:name="OLE_LINK25"/>
      <w:bookmarkStart w:id="17" w:name="OLE_LINK26"/>
      <w:r w:rsidR="00362FB4" w:rsidRPr="009D74A6">
        <w:rPr>
          <w:bCs/>
        </w:rPr>
        <w:t>maximise the spectrum utilization of frequency resource</w:t>
      </w:r>
      <w:bookmarkEnd w:id="16"/>
      <w:bookmarkEnd w:id="17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:rsidR="008A76FD" w:rsidRPr="009D74A6" w:rsidRDefault="008A76FD" w:rsidP="001C5C86">
      <w:pPr>
        <w:pStyle w:val="2"/>
      </w:pPr>
      <w:r w:rsidRPr="009D74A6">
        <w:t>4</w:t>
      </w:r>
      <w:r w:rsidRPr="009D74A6">
        <w:tab/>
        <w:t>Objective</w:t>
      </w:r>
    </w:p>
    <w:p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proximity </w:t>
      </w:r>
      <w:r w:rsidR="00103830" w:rsidRPr="009D74A6">
        <w:t>based</w:t>
      </w:r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t>S</w:t>
      </w:r>
      <w:r w:rsidRPr="009D74A6">
        <w:rPr>
          <w:rFonts w:hint="eastAsia"/>
        </w:rPr>
        <w:t>uppport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r w:rsidRPr="009D74A6">
        <w:rPr>
          <w:rFonts w:hint="eastAsia"/>
        </w:rPr>
        <w:t>;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r w:rsidRPr="009D74A6">
        <w:rPr>
          <w:rFonts w:hint="eastAsia"/>
        </w:rPr>
        <w:t>;</w:t>
      </w:r>
    </w:p>
    <w:p w:rsidR="004F5FC5" w:rsidRPr="004F5FC5" w:rsidRDefault="00076C00" w:rsidP="003A65FA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UE-to-Network Relay </w:t>
      </w:r>
      <w:r w:rsidRPr="009D74A6">
        <w:t xml:space="preserve">(including </w:t>
      </w:r>
      <w:proofErr w:type="spellStart"/>
      <w:r w:rsidRPr="009D74A6">
        <w:t>QoS</w:t>
      </w:r>
      <w:proofErr w:type="spellEnd"/>
      <w:r w:rsidRPr="009D74A6">
        <w:t xml:space="preserve"> aspects)</w:t>
      </w:r>
      <w:r w:rsidRPr="009D74A6">
        <w:rPr>
          <w:rFonts w:hint="eastAsia"/>
        </w:rPr>
        <w:t>;</w:t>
      </w:r>
      <w:ins w:id="18" w:author="Rapporteur" w:date="2020-02-09T13:54:00Z">
        <w:r w:rsidR="00507734">
          <w:rPr>
            <w:rFonts w:hint="eastAsia"/>
          </w:rPr>
          <w:t xml:space="preserve"> </w:t>
        </w:r>
        <w:proofErr w:type="gramStart"/>
        <w:r w:rsidR="00507734" w:rsidRPr="00612F48">
          <w:rPr>
            <w:rFonts w:eastAsia="等线"/>
          </w:rPr>
          <w:t>This</w:t>
        </w:r>
        <w:proofErr w:type="gramEnd"/>
        <w:r w:rsidR="00507734" w:rsidRPr="00612F48">
          <w:rPr>
            <w:rFonts w:eastAsia="等线"/>
          </w:rPr>
          <w:t xml:space="preserve"> objective needs to take commercial services into account.</w:t>
        </w:r>
      </w:ins>
    </w:p>
    <w:p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r w:rsidRPr="009D74A6">
        <w:rPr>
          <w:rFonts w:hint="eastAsia"/>
        </w:rPr>
        <w:t>;</w:t>
      </w:r>
    </w:p>
    <w:p w:rsidR="005C285A" w:rsidRPr="009D74A6" w:rsidRDefault="00612F48" w:rsidP="00737C48">
      <w:pPr>
        <w:pStyle w:val="B1"/>
        <w:ind w:left="644" w:hanging="360"/>
      </w:pPr>
      <w:r w:rsidRPr="00612F48">
        <w:rPr>
          <w:rFonts w:eastAsia="等线"/>
        </w:rPr>
        <w:lastRenderedPageBreak/>
        <w:t>-</w:t>
      </w:r>
      <w:r w:rsidRPr="00612F48">
        <w:rPr>
          <w:rFonts w:eastAsia="等线"/>
        </w:rPr>
        <w:tab/>
      </w:r>
      <w:bookmarkStart w:id="19" w:name="OLE_LINK28"/>
      <w:r w:rsidRPr="00612F48">
        <w:rPr>
          <w:rFonts w:eastAsia="等线"/>
        </w:rPr>
        <w:t>Support of UE-to-UE relay mechanism</w:t>
      </w:r>
      <w:r w:rsidRPr="00612F48">
        <w:rPr>
          <w:rFonts w:eastAsia="等线"/>
          <w:i/>
        </w:rPr>
        <w:t>.</w:t>
      </w:r>
      <w:r w:rsidRPr="00612F48">
        <w:rPr>
          <w:rFonts w:eastAsia="等线"/>
        </w:rPr>
        <w:t xml:space="preserve"> </w:t>
      </w:r>
      <w:bookmarkEnd w:id="19"/>
      <w:r w:rsidRPr="00612F48">
        <w:rPr>
          <w:rFonts w:eastAsia="等线"/>
        </w:rPr>
        <w:t>This objective needs to take commercial services into account.</w:t>
      </w:r>
    </w:p>
    <w:p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:rsidR="00612F48" w:rsidRPr="009A334A" w:rsidRDefault="008B7F3F" w:rsidP="00612F48">
      <w:pPr>
        <w:pStyle w:val="B1"/>
        <w:numPr>
          <w:ilvl w:val="1"/>
          <w:numId w:val="25"/>
        </w:numPr>
      </w:pPr>
      <w:bookmarkStart w:id="20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:rsidR="00612F48" w:rsidRPr="00082EAF" w:rsidRDefault="00612F48" w:rsidP="00612F48">
      <w:pPr>
        <w:numPr>
          <w:ilvl w:val="0"/>
          <w:numId w:val="26"/>
        </w:numPr>
        <w:rPr>
          <w:rFonts w:eastAsia="等线"/>
        </w:rPr>
      </w:pPr>
      <w:r w:rsidRPr="00082EAF">
        <w:rPr>
          <w:rFonts w:eastAsia="等线"/>
        </w:rPr>
        <w:t>Support of authorization for PC5 direct communication</w:t>
      </w:r>
      <w:r>
        <w:rPr>
          <w:rFonts w:eastAsia="等线"/>
        </w:rPr>
        <w:t>, including, e.g. authorizing communication</w:t>
      </w:r>
      <w:r w:rsidRPr="00082EAF">
        <w:rPr>
          <w:rFonts w:eastAsia="等线"/>
        </w:rPr>
        <w:t xml:space="preserve"> with</w:t>
      </w:r>
      <w:r>
        <w:rPr>
          <w:rFonts w:eastAsia="等线"/>
        </w:rPr>
        <w:t xml:space="preserve"> or without</w:t>
      </w:r>
      <w:r w:rsidRPr="00082EAF">
        <w:rPr>
          <w:rFonts w:eastAsia="等线"/>
        </w:rPr>
        <w:t xml:space="preserve"> a group.</w:t>
      </w:r>
      <w:bookmarkStart w:id="21" w:name="_GoBack"/>
      <w:bookmarkEnd w:id="21"/>
    </w:p>
    <w:p w:rsidR="00612F48" w:rsidRDefault="00612F48" w:rsidP="00612F48">
      <w:pPr>
        <w:numPr>
          <w:ilvl w:val="0"/>
          <w:numId w:val="26"/>
        </w:numPr>
        <w:rPr>
          <w:rFonts w:eastAsia="等线"/>
        </w:rPr>
      </w:pPr>
      <w:r w:rsidRPr="00082EAF">
        <w:rPr>
          <w:rFonts w:eastAsia="等线"/>
        </w:rPr>
        <w:t xml:space="preserve">Support of </w:t>
      </w:r>
      <w:proofErr w:type="spellStart"/>
      <w:r w:rsidRPr="00082EAF">
        <w:rPr>
          <w:rFonts w:eastAsia="等线"/>
        </w:rPr>
        <w:t>QoS</w:t>
      </w:r>
      <w:proofErr w:type="spellEnd"/>
      <w:r w:rsidRPr="00082EAF">
        <w:rPr>
          <w:rFonts w:eastAsia="等线"/>
        </w:rPr>
        <w:t xml:space="preserve"> </w:t>
      </w:r>
      <w:proofErr w:type="spellStart"/>
      <w:r w:rsidRPr="00082EAF">
        <w:rPr>
          <w:rFonts w:eastAsia="等线"/>
        </w:rPr>
        <w:t>ehnh</w:t>
      </w:r>
      <w:r w:rsidRPr="00082EAF">
        <w:rPr>
          <w:rFonts w:eastAsia="等线"/>
        </w:rPr>
        <w:t>ancement</w:t>
      </w:r>
      <w:proofErr w:type="spellEnd"/>
      <w:r w:rsidRPr="00082EAF">
        <w:rPr>
          <w:rFonts w:eastAsia="等线"/>
        </w:rPr>
        <w:t xml:space="preserve"> for a v</w:t>
      </w:r>
      <w:r w:rsidRPr="00612F48">
        <w:rPr>
          <w:rFonts w:eastAsia="等线"/>
        </w:rPr>
        <w:t>ariety</w:t>
      </w:r>
      <w:r w:rsidRPr="00082EAF">
        <w:rPr>
          <w:rFonts w:eastAsia="等线"/>
        </w:rPr>
        <w:t xml:space="preserve"> of services on PC5 interface, e.g. </w:t>
      </w:r>
      <w:r w:rsidRPr="003A318F">
        <w:rPr>
          <w:rFonts w:eastAsia="等线"/>
        </w:rPr>
        <w:t>high data rate and/or low latency transmission</w:t>
      </w:r>
      <w:r>
        <w:rPr>
          <w:rFonts w:eastAsia="等线"/>
        </w:rPr>
        <w:t>.</w:t>
      </w:r>
    </w:p>
    <w:p w:rsidR="00E01C23" w:rsidRDefault="00612F48" w:rsidP="00E01C23">
      <w:pPr>
        <w:numPr>
          <w:ilvl w:val="0"/>
          <w:numId w:val="26"/>
        </w:numPr>
        <w:rPr>
          <w:ins w:id="22" w:author="Rapporteur" w:date="2020-04-10T15:35:00Z"/>
        </w:rPr>
      </w:pPr>
      <w:r>
        <w:rPr>
          <w:rFonts w:hint="eastAsia"/>
        </w:rPr>
        <w:t xml:space="preserve">Support of network controlled </w:t>
      </w:r>
      <w:r w:rsidRPr="000136BC">
        <w:t>path selection</w:t>
      </w:r>
      <w:r>
        <w:rPr>
          <w:rFonts w:hint="eastAsia"/>
        </w:rPr>
        <w:t xml:space="preserve"> </w:t>
      </w:r>
      <w:del w:id="23" w:author="Rapporteur" w:date="2020-04-10T15:35:00Z">
        <w:r w:rsidDel="00E01C23">
          <w:rPr>
            <w:rFonts w:hint="eastAsia"/>
          </w:rPr>
          <w:delText xml:space="preserve">and path switching </w:delText>
        </w:r>
      </w:del>
      <w:r>
        <w:rPr>
          <w:rFonts w:hint="eastAsia"/>
        </w:rPr>
        <w:t xml:space="preserve">between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interface and PC5 interface. </w:t>
      </w:r>
    </w:p>
    <w:p w:rsidR="00612F48" w:rsidRDefault="00E01C23" w:rsidP="00E01C23">
      <w:pPr>
        <w:ind w:left="400"/>
        <w:pPrChange w:id="24" w:author="Rapporteur" w:date="2020-04-10T15:36:00Z">
          <w:pPr>
            <w:numPr>
              <w:numId w:val="26"/>
            </w:numPr>
            <w:ind w:left="800" w:hanging="400"/>
          </w:pPr>
        </w:pPrChange>
      </w:pPr>
      <w:ins w:id="25" w:author="Rapporteur" w:date="2020-04-10T15:36:00Z">
        <w:r w:rsidRPr="00E01C23">
          <w:t xml:space="preserve">NOTE: Removing path switch between PC5 path and </w:t>
        </w:r>
        <w:proofErr w:type="spellStart"/>
        <w:r w:rsidRPr="00E01C23">
          <w:t>Uu</w:t>
        </w:r>
        <w:proofErr w:type="spellEnd"/>
        <w:r w:rsidRPr="00E01C23">
          <w:t xml:space="preserve"> path does not result i</w:t>
        </w:r>
        <w:r w:rsidRPr="00E01C23">
          <w:rPr>
            <w:rPrChange w:id="26" w:author="Rapporteur" w:date="2020-04-10T15:36:00Z">
              <w:rPr/>
            </w:rPrChange>
          </w:rPr>
          <w:t xml:space="preserve">n down-scope of path switch between a direct </w:t>
        </w:r>
        <w:proofErr w:type="spellStart"/>
        <w:r w:rsidRPr="00E01C23">
          <w:rPr>
            <w:rPrChange w:id="27" w:author="Rapporteur" w:date="2020-04-10T15:36:00Z">
              <w:rPr/>
            </w:rPrChange>
          </w:rPr>
          <w:t>Uu</w:t>
        </w:r>
        <w:proofErr w:type="spellEnd"/>
        <w:r w:rsidRPr="00E01C23">
          <w:rPr>
            <w:rPrChange w:id="28" w:author="Rapporteur" w:date="2020-04-10T15:36:00Z">
              <w:rPr/>
            </w:rPrChange>
          </w:rPr>
          <w:t xml:space="preserve"> path and an indirect </w:t>
        </w:r>
        <w:proofErr w:type="spellStart"/>
        <w:r w:rsidRPr="00E01C23">
          <w:rPr>
            <w:rPrChange w:id="29" w:author="Rapporteur" w:date="2020-04-10T15:36:00Z">
              <w:rPr/>
            </w:rPrChange>
          </w:rPr>
          <w:t>Uu</w:t>
        </w:r>
        <w:proofErr w:type="spellEnd"/>
        <w:r w:rsidRPr="00E01C23">
          <w:rPr>
            <w:rPrChange w:id="30" w:author="Rapporteur" w:date="2020-04-10T15:36:00Z">
              <w:rPr/>
            </w:rPrChange>
          </w:rPr>
          <w:t xml:space="preserve"> path via a UE-to-Network Relay.</w:t>
        </w:r>
      </w:ins>
      <w:del w:id="31" w:author="Rapporteur" w:date="2020-04-10T15:35:00Z">
        <w:r w:rsidR="00612F48" w:rsidDel="00E01C23">
          <w:delText>T</w:delText>
        </w:r>
        <w:r w:rsidR="00612F48" w:rsidDel="00E01C23">
          <w:rPr>
            <w:rFonts w:hint="eastAsia"/>
          </w:rPr>
          <w:delText xml:space="preserve">he path switching of user traffic </w:delText>
        </w:r>
        <w:r w:rsidR="00612F48" w:rsidDel="00E01C23">
          <w:delText>shall</w:delText>
        </w:r>
        <w:r w:rsidR="00612F48" w:rsidDel="00E01C23">
          <w:rPr>
            <w:rFonts w:hint="eastAsia"/>
          </w:rPr>
          <w:delText xml:space="preserve"> minimize user experience interruption.</w:delText>
        </w:r>
      </w:del>
    </w:p>
    <w:p w:rsidR="00612F48" w:rsidRDefault="00612F48" w:rsidP="00612F48">
      <w:pPr>
        <w:numPr>
          <w:ilvl w:val="0"/>
          <w:numId w:val="26"/>
        </w:numPr>
        <w:rPr>
          <w:rFonts w:eastAsia="等线"/>
        </w:rPr>
      </w:pPr>
      <w:r w:rsidRPr="00082EAF">
        <w:rPr>
          <w:rFonts w:eastAsia="等线"/>
        </w:rPr>
        <w:t xml:space="preserve">Support of the </w:t>
      </w:r>
      <w:r w:rsidRPr="003A318F">
        <w:rPr>
          <w:rFonts w:eastAsia="等线"/>
        </w:rPr>
        <w:t>mechanism for operator to charge PC5 communication</w:t>
      </w:r>
      <w:r>
        <w:rPr>
          <w:rFonts w:eastAsia="等线"/>
        </w:rPr>
        <w:t xml:space="preserve">, including, e.g. </w:t>
      </w:r>
      <w:r w:rsidRPr="003A318F">
        <w:rPr>
          <w:rFonts w:eastAsia="等线"/>
        </w:rPr>
        <w:t>per group basis</w:t>
      </w:r>
      <w:r>
        <w:rPr>
          <w:rFonts w:eastAsia="等线"/>
        </w:rPr>
        <w:t>, per individual UE basis.</w:t>
      </w:r>
    </w:p>
    <w:p w:rsidR="00944E5F" w:rsidRDefault="00612F48" w:rsidP="00612F48">
      <w:pPr>
        <w:pStyle w:val="B1"/>
        <w:ind w:left="562" w:firstLine="0"/>
        <w:rPr>
          <w:rFonts w:eastAsia="等线"/>
        </w:rPr>
      </w:pPr>
      <w:r w:rsidRPr="00612F48">
        <w:t>NOTE:</w:t>
      </w:r>
      <w:r w:rsidRPr="00612F48">
        <w:tab/>
        <w:t xml:space="preserve">The SA1 NCIS normative work is incomplete, and the above objectives for Set B are expected to be further aligned based on Stage 1 </w:t>
      </w:r>
      <w:proofErr w:type="spellStart"/>
      <w:r w:rsidRPr="00612F48">
        <w:t>normartive</w:t>
      </w:r>
      <w:proofErr w:type="spellEnd"/>
      <w:r w:rsidRPr="00612F48">
        <w:t xml:space="preserve"> requirements.</w:t>
      </w:r>
    </w:p>
    <w:bookmarkEnd w:id="20"/>
    <w:p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r w:rsidR="00742A5B" w:rsidRPr="009D74A6">
        <w:t xml:space="preserve">to </w:t>
      </w:r>
      <w:r w:rsidRPr="009D74A6">
        <w:rPr>
          <w:rFonts w:hint="eastAsia"/>
        </w:rPr>
        <w:t xml:space="preserve">use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:rsidR="007809BE" w:rsidRPr="009D74A6" w:rsidRDefault="003A65A5" w:rsidP="00716998">
      <w:r w:rsidRPr="009D74A6">
        <w:t xml:space="preserve">As much as possible the study </w:t>
      </w:r>
      <w:del w:id="32" w:author="Rapporteur" w:date="2020-02-09T13:55:00Z">
        <w:r w:rsidRPr="009D74A6" w:rsidDel="00897B40">
          <w:delText xml:space="preserve">should </w:delText>
        </w:r>
      </w:del>
      <w:ins w:id="33" w:author="Rapporteur" w:date="2020-02-09T13:55:00Z">
        <w:r w:rsidR="00897B40">
          <w:rPr>
            <w:rFonts w:hint="eastAsia"/>
          </w:rPr>
          <w:t>shall</w:t>
        </w:r>
        <w:r w:rsidR="00897B40" w:rsidRPr="009D74A6">
          <w:t xml:space="preserve"> </w:t>
        </w:r>
      </w:ins>
      <w:r w:rsidRPr="009D74A6">
        <w:t xml:space="preserve">strive towards common solutions between </w:t>
      </w:r>
      <w:r w:rsidR="00612F48" w:rsidRPr="00612F48">
        <w:t>S</w:t>
      </w:r>
      <w:r w:rsidRPr="00612F48">
        <w:t xml:space="preserve">et A and </w:t>
      </w:r>
      <w:r w:rsidR="00612F48" w:rsidRPr="0019582A">
        <w:t>S</w:t>
      </w:r>
      <w:r w:rsidRPr="00612F48">
        <w:t>et</w:t>
      </w:r>
      <w:r w:rsidRPr="009D74A6">
        <w:t xml:space="preserve"> B;</w:t>
      </w:r>
      <w:ins w:id="34" w:author="OPPO" w:date="2020-04-10T15:33:00Z">
        <w:r w:rsidR="008A2ADC">
          <w:t xml:space="preserve"> </w:t>
        </w:r>
      </w:ins>
    </w:p>
    <w:p w:rsidR="006E1FDA" w:rsidRPr="009D74A6" w:rsidRDefault="00174617" w:rsidP="00045A9D">
      <w:pPr>
        <w:pStyle w:val="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:rsidTr="00C41D60">
        <w:trPr>
          <w:trHeight w:val="669"/>
        </w:trPr>
        <w:tc>
          <w:tcPr>
            <w:tcW w:w="1275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35" w:author="LaeYoung (LG Electronics)" w:date="2020-02-12T10:44:00Z">
              <w:r w:rsidR="00E57CB3">
                <w:rPr>
                  <w:i/>
                </w:rPr>
                <w:t>8</w:t>
              </w:r>
            </w:ins>
            <w:ins w:id="36" w:author="Rapporteur" w:date="2020-04-09T10:22:00Z">
              <w:r w:rsidR="000D33A7">
                <w:rPr>
                  <w:rFonts w:hint="eastAsia"/>
                  <w:i/>
                </w:rPr>
                <w:t>9</w:t>
              </w:r>
            </w:ins>
            <w:r w:rsidRPr="009D74A6">
              <w:rPr>
                <w:i/>
              </w:rPr>
              <w:t xml:space="preserve"> (</w:t>
            </w:r>
            <w:ins w:id="37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</w:ins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38" w:author="Rapporteur" w:date="2020-04-09T10:21:00Z">
              <w:r w:rsidR="000D33A7" w:rsidRPr="009D74A6">
                <w:rPr>
                  <w:i/>
                </w:rPr>
                <w:t>8</w:t>
              </w:r>
              <w:r w:rsidR="000D33A7">
                <w:rPr>
                  <w:rFonts w:hint="eastAsia"/>
                  <w:i/>
                </w:rPr>
                <w:t>9</w:t>
              </w:r>
              <w:r w:rsidR="000D33A7" w:rsidRPr="009D74A6">
                <w:rPr>
                  <w:i/>
                </w:rPr>
                <w:t xml:space="preserve"> </w:t>
              </w:r>
            </w:ins>
            <w:r w:rsidRPr="009D74A6">
              <w:rPr>
                <w:i/>
              </w:rPr>
              <w:t>(</w:t>
            </w:r>
            <w:ins w:id="39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  <w:r w:rsidR="000D33A7" w:rsidRPr="009D74A6">
                <w:rPr>
                  <w:i/>
                </w:rPr>
                <w:t xml:space="preserve"> </w:t>
              </w:r>
            </w:ins>
            <w:r w:rsidR="00174CDC" w:rsidRPr="009D74A6">
              <w:rPr>
                <w:i/>
              </w:rPr>
              <w:t>2020)</w:t>
            </w:r>
          </w:p>
        </w:tc>
        <w:tc>
          <w:tcPr>
            <w:tcW w:w="2186" w:type="dxa"/>
          </w:tcPr>
          <w:p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40" w:name="OLE_LINK45"/>
            <w:bookmarkStart w:id="41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40"/>
            <w:bookmarkEnd w:id="41"/>
          </w:p>
        </w:tc>
      </w:tr>
    </w:tbl>
    <w:p w:rsidR="005709DC" w:rsidRPr="009D74A6" w:rsidRDefault="005709DC" w:rsidP="00174CDC">
      <w:pPr>
        <w:pStyle w:val="NO"/>
        <w:rPr>
          <w:i/>
        </w:rPr>
      </w:pPr>
    </w:p>
    <w:p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TRs.</w:t>
      </w:r>
      <w:r w:rsidRPr="009D74A6">
        <w:br/>
        <w:t>“Internal TR” is intended for 3GPP internal use only whereas “External TR” may be transposed by Ops.</w:t>
      </w:r>
    </w:p>
    <w:p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42" w:name="OLE_LINK43"/>
      <w:bookmarkStart w:id="43" w:name="OLE_LINK44"/>
      <w:r w:rsidRPr="009D74A6">
        <w:t>primary Rapporteur</w:t>
      </w:r>
      <w:bookmarkEnd w:id="42"/>
      <w:bookmarkEnd w:id="43"/>
      <w:r w:rsidRPr="009D74A6">
        <w:t>. Secondary Rapporteur(s) are possible for particular aspect(s) of the TS/TR. In this case, their responsibility has to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:rsidR="00DA10F7" w:rsidRPr="009D74A6" w:rsidRDefault="00DA10F7" w:rsidP="006377BB"/>
    <w:p w:rsidR="00E22E2B" w:rsidRPr="009D74A6" w:rsidRDefault="00E22E2B" w:rsidP="001C5C86">
      <w:pPr>
        <w:ind w:right="-99"/>
      </w:pPr>
    </w:p>
    <w:p w:rsidR="008A76FD" w:rsidRPr="009D74A6" w:rsidRDefault="00174617" w:rsidP="00944B28">
      <w:pPr>
        <w:pStyle w:val="2"/>
        <w:spacing w:before="0" w:after="0"/>
      </w:pPr>
      <w:r w:rsidRPr="009D74A6">
        <w:lastRenderedPageBreak/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4" w:history="1">
        <w:r w:rsidR="004C5233" w:rsidRPr="009D74A6">
          <w:rPr>
            <w:rStyle w:val="ab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Jianhua Liu, OPPO, </w:t>
      </w:r>
      <w:hyperlink r:id="rId15" w:history="1">
        <w:r w:rsidR="00156CF2" w:rsidRPr="009D74A6">
          <w:rPr>
            <w:rStyle w:val="ab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:rsidR="006E46C4" w:rsidRPr="009D74A6" w:rsidRDefault="006E46C4" w:rsidP="005F6FF1">
      <w:pPr>
        <w:spacing w:after="0"/>
        <w:ind w:right="-99"/>
        <w:rPr>
          <w:lang w:val="it-IT"/>
        </w:rPr>
      </w:pP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897562" w:rsidRPr="009D74A6" w:rsidRDefault="00897562" w:rsidP="005F6FF1">
      <w:pPr>
        <w:spacing w:after="0"/>
        <w:ind w:right="-99"/>
        <w:rPr>
          <w:lang w:val="it-IT"/>
        </w:rPr>
      </w:pPr>
    </w:p>
    <w:p w:rsidR="008A76FD" w:rsidRPr="009D74A6" w:rsidRDefault="00174617" w:rsidP="00944B28">
      <w:pPr>
        <w:pStyle w:val="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:rsidR="008F1937" w:rsidRPr="009D74A6" w:rsidRDefault="008F1937" w:rsidP="00813C77">
      <w:pPr>
        <w:spacing w:after="0"/>
        <w:ind w:right="-99"/>
        <w:rPr>
          <w:lang w:val="it-IT"/>
        </w:rPr>
      </w:pPr>
    </w:p>
    <w:p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:rsidR="00557B2E" w:rsidRPr="009D74A6" w:rsidRDefault="00557B2E" w:rsidP="009870A7">
      <w:pPr>
        <w:spacing w:after="0"/>
        <w:ind w:left="1134" w:right="-96"/>
      </w:pPr>
    </w:p>
    <w:p w:rsidR="00174617" w:rsidRPr="009D74A6" w:rsidRDefault="00174617" w:rsidP="00174617">
      <w:pPr>
        <w:pStyle w:val="2"/>
        <w:spacing w:before="0" w:after="0"/>
      </w:pPr>
      <w:r w:rsidRPr="009D74A6">
        <w:t>8</w:t>
      </w:r>
      <w:r w:rsidRPr="009D74A6">
        <w:tab/>
        <w:t>Aspects that involve other WGs</w:t>
      </w:r>
    </w:p>
    <w:p w:rsidR="00184662" w:rsidRPr="009D74A6" w:rsidRDefault="005213E6" w:rsidP="00184662">
      <w:r w:rsidRPr="009D74A6">
        <w:tab/>
      </w:r>
    </w:p>
    <w:p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:rsidR="001E7532" w:rsidRPr="009D74A6" w:rsidRDefault="001E7532" w:rsidP="00184662"/>
    <w:p w:rsidR="008A76FD" w:rsidRPr="009D74A6" w:rsidRDefault="00872B3B" w:rsidP="00BA3A53">
      <w:pPr>
        <w:pStyle w:val="2"/>
        <w:spacing w:before="0"/>
      </w:pPr>
      <w:r w:rsidRPr="009D74A6"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9D74A6" w:rsidRDefault="00413C65" w:rsidP="00294F7C">
            <w:pPr>
              <w:pStyle w:val="TAL"/>
            </w:pPr>
            <w:r w:rsidRPr="009D74A6">
              <w:t>Convida Wireless</w:t>
            </w:r>
          </w:p>
        </w:tc>
      </w:tr>
      <w:tr w:rsidR="00CA5266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9D74A6" w:rsidRDefault="002177B7" w:rsidP="00294F7C">
            <w:pPr>
              <w:pStyle w:val="TAL"/>
            </w:pPr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:rsidTr="007D03D2">
        <w:trPr>
          <w:jc w:val="center"/>
          <w:ins w:id="44" w:author="Rapporteur" w:date="2020-02-03T10:10:00Z"/>
        </w:trPr>
        <w:tc>
          <w:tcPr>
            <w:tcW w:w="0" w:type="auto"/>
            <w:shd w:val="clear" w:color="auto" w:fill="auto"/>
          </w:tcPr>
          <w:p w:rsidR="00C733B5" w:rsidRPr="008944F9" w:rsidRDefault="00C733B5" w:rsidP="00294F7C">
            <w:pPr>
              <w:pStyle w:val="TAL"/>
              <w:rPr>
                <w:ins w:id="45" w:author="Rapporteur" w:date="2020-02-03T10:10:00Z"/>
              </w:rPr>
            </w:pPr>
            <w:ins w:id="46" w:author="Rapporteur" w:date="2020-02-03T10:10:00Z">
              <w:r w:rsidRPr="00C733B5">
                <w:t>LG Electronics</w:t>
              </w:r>
            </w:ins>
          </w:p>
        </w:tc>
      </w:tr>
      <w:tr w:rsidR="0076159D" w:rsidRPr="00B03208" w:rsidTr="007D03D2">
        <w:trPr>
          <w:jc w:val="center"/>
          <w:ins w:id="47" w:author="Rapporteur" w:date="2020-02-09T13:55:00Z"/>
        </w:trPr>
        <w:tc>
          <w:tcPr>
            <w:tcW w:w="0" w:type="auto"/>
            <w:shd w:val="clear" w:color="auto" w:fill="auto"/>
          </w:tcPr>
          <w:p w:rsidR="0076159D" w:rsidRPr="00C733B5" w:rsidRDefault="0076159D" w:rsidP="00294F7C">
            <w:pPr>
              <w:pStyle w:val="TAL"/>
              <w:rPr>
                <w:ins w:id="48" w:author="Rapporteur" w:date="2020-02-09T13:55:00Z"/>
              </w:rPr>
            </w:pPr>
            <w:proofErr w:type="spellStart"/>
            <w:ins w:id="49" w:author="Rapporteur" w:date="2020-02-09T14:01:00Z">
              <w:r>
                <w:rPr>
                  <w:rFonts w:hint="eastAsia"/>
                </w:rPr>
                <w:t>Spreadtrum</w:t>
              </w:r>
            </w:ins>
            <w:proofErr w:type="spellEnd"/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50" w:name="_MailEndCompose"/>
      <w:bookmarkEnd w:id="50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803" w:rsidRDefault="00672803">
      <w:r>
        <w:separator/>
      </w:r>
    </w:p>
  </w:endnote>
  <w:endnote w:type="continuationSeparator" w:id="0">
    <w:p w:rsidR="00672803" w:rsidRDefault="00672803">
      <w:r>
        <w:continuationSeparator/>
      </w:r>
    </w:p>
  </w:endnote>
  <w:endnote w:type="continuationNotice" w:id="1">
    <w:p w:rsidR="00672803" w:rsidRDefault="006728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A18" w:rsidRDefault="006940CA">
    <w:pPr>
      <w:pStyle w:val="af3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 wp14:anchorId="70282DC4" wp14:editId="5070988F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282DC4"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803" w:rsidRDefault="00672803">
      <w:r>
        <w:separator/>
      </w:r>
    </w:p>
  </w:footnote>
  <w:footnote w:type="continuationSeparator" w:id="0">
    <w:p w:rsidR="00672803" w:rsidRDefault="00672803">
      <w:r>
        <w:continuationSeparator/>
      </w:r>
    </w:p>
  </w:footnote>
  <w:footnote w:type="continuationNotice" w:id="1">
    <w:p w:rsidR="00672803" w:rsidRDefault="006728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.5pt;height:23.9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Windows Live" w15:userId="f5cb97cdb386b3cf"/>
  </w15:person>
  <w15:person w15:author="OPPO">
    <w15:presenceInfo w15:providerId="Windows Live" w15:userId="f5cb97cdb386b3cf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1E2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3A7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0D78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2F42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B46"/>
    <w:rsid w:val="0018762A"/>
    <w:rsid w:val="0019406E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2495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E0F17"/>
    <w:rsid w:val="002E1008"/>
    <w:rsid w:val="002E2F53"/>
    <w:rsid w:val="002E2FF1"/>
    <w:rsid w:val="002E3036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E83"/>
    <w:rsid w:val="00305F7F"/>
    <w:rsid w:val="0030662D"/>
    <w:rsid w:val="003122B5"/>
    <w:rsid w:val="003167F1"/>
    <w:rsid w:val="00316D71"/>
    <w:rsid w:val="003172FA"/>
    <w:rsid w:val="003205AD"/>
    <w:rsid w:val="003220CF"/>
    <w:rsid w:val="00322445"/>
    <w:rsid w:val="003228B7"/>
    <w:rsid w:val="00322F29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37941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777"/>
    <w:rsid w:val="00377914"/>
    <w:rsid w:val="00377AE1"/>
    <w:rsid w:val="00377ECC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A65A5"/>
    <w:rsid w:val="003A65FA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27E6C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477"/>
    <w:rsid w:val="004C1827"/>
    <w:rsid w:val="004C1829"/>
    <w:rsid w:val="004C273A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5FC5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4B9E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17FB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74E"/>
    <w:rsid w:val="00662D4C"/>
    <w:rsid w:val="006648CB"/>
    <w:rsid w:val="00671BBB"/>
    <w:rsid w:val="00672070"/>
    <w:rsid w:val="00672803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25B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10E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31E"/>
    <w:rsid w:val="0070261D"/>
    <w:rsid w:val="00702A89"/>
    <w:rsid w:val="007048FF"/>
    <w:rsid w:val="00705049"/>
    <w:rsid w:val="00706C1C"/>
    <w:rsid w:val="00706D3C"/>
    <w:rsid w:val="00707673"/>
    <w:rsid w:val="00710CEB"/>
    <w:rsid w:val="0071398D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278B1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767C7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681B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D50"/>
    <w:rsid w:val="00820C96"/>
    <w:rsid w:val="008217FC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8A2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2ADC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111E8"/>
    <w:rsid w:val="00911588"/>
    <w:rsid w:val="00921D8B"/>
    <w:rsid w:val="00926359"/>
    <w:rsid w:val="009266E5"/>
    <w:rsid w:val="0093194C"/>
    <w:rsid w:val="00932E1F"/>
    <w:rsid w:val="00932F31"/>
    <w:rsid w:val="00933F86"/>
    <w:rsid w:val="00934477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04C3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4DE2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16AB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76E1C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591F"/>
    <w:rsid w:val="00C57A78"/>
    <w:rsid w:val="00C57C50"/>
    <w:rsid w:val="00C6022F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2972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9D"/>
    <w:rsid w:val="00D92EC2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AD7"/>
    <w:rsid w:val="00DF3B7B"/>
    <w:rsid w:val="00E007C5"/>
    <w:rsid w:val="00E00DBF"/>
    <w:rsid w:val="00E01C23"/>
    <w:rsid w:val="00E033E0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0FF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497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2802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A6D"/>
    <w:rsid w:val="00FA3A7E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EACDC"/>
  <w15:docId w15:val="{A07F9394-0545-4A03-A9D9-5C8906CE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97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D729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D729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7297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7297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729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72972"/>
    <w:pPr>
      <w:outlineLvl w:val="5"/>
    </w:pPr>
  </w:style>
  <w:style w:type="paragraph" w:styleId="7">
    <w:name w:val="heading 7"/>
    <w:basedOn w:val="H6"/>
    <w:next w:val="a"/>
    <w:qFormat/>
    <w:rsid w:val="00D72972"/>
    <w:pPr>
      <w:outlineLvl w:val="6"/>
    </w:pPr>
  </w:style>
  <w:style w:type="paragraph" w:styleId="8">
    <w:name w:val="heading 8"/>
    <w:basedOn w:val="1"/>
    <w:next w:val="a"/>
    <w:qFormat/>
    <w:rsid w:val="00D729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729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D7297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a5"/>
    <w:rsid w:val="00D729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72972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link w:val="a9"/>
    <w:semiHidden/>
    <w:rsid w:val="00DA74F3"/>
    <w:rPr>
      <w:lang w:eastAsia="en-US"/>
    </w:rPr>
  </w:style>
  <w:style w:type="paragraph" w:styleId="aa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72972"/>
    <w:pPr>
      <w:spacing w:before="180"/>
      <w:ind w:left="2693" w:hanging="2693"/>
    </w:pPr>
    <w:rPr>
      <w:b/>
    </w:rPr>
  </w:style>
  <w:style w:type="paragraph" w:styleId="10">
    <w:name w:val="toc 1"/>
    <w:semiHidden/>
    <w:rsid w:val="00D729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729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D72972"/>
    <w:pPr>
      <w:ind w:left="1701" w:hanging="1701"/>
    </w:pPr>
  </w:style>
  <w:style w:type="paragraph" w:styleId="40">
    <w:name w:val="toc 4"/>
    <w:basedOn w:val="30"/>
    <w:semiHidden/>
    <w:rsid w:val="00D72972"/>
    <w:pPr>
      <w:ind w:left="1418" w:hanging="1418"/>
    </w:pPr>
  </w:style>
  <w:style w:type="paragraph" w:styleId="30">
    <w:name w:val="toc 3"/>
    <w:basedOn w:val="21"/>
    <w:semiHidden/>
    <w:rsid w:val="00D72972"/>
    <w:pPr>
      <w:ind w:left="1134" w:hanging="1134"/>
    </w:pPr>
  </w:style>
  <w:style w:type="paragraph" w:styleId="21">
    <w:name w:val="toc 2"/>
    <w:basedOn w:val="10"/>
    <w:semiHidden/>
    <w:rsid w:val="00D7297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72972"/>
    <w:pPr>
      <w:ind w:left="284"/>
    </w:pPr>
  </w:style>
  <w:style w:type="paragraph" w:styleId="11">
    <w:name w:val="index 1"/>
    <w:basedOn w:val="a"/>
    <w:semiHidden/>
    <w:rsid w:val="00D72972"/>
    <w:pPr>
      <w:keepLines/>
      <w:spacing w:after="0"/>
    </w:pPr>
  </w:style>
  <w:style w:type="paragraph" w:customStyle="1" w:styleId="ZH">
    <w:name w:val="ZH"/>
    <w:rsid w:val="00D729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72972"/>
    <w:pPr>
      <w:outlineLvl w:val="9"/>
    </w:pPr>
  </w:style>
  <w:style w:type="paragraph" w:styleId="23">
    <w:name w:val="List Number 2"/>
    <w:basedOn w:val="ae"/>
    <w:rsid w:val="00D72972"/>
    <w:pPr>
      <w:ind w:left="851"/>
    </w:pPr>
  </w:style>
  <w:style w:type="character" w:styleId="af">
    <w:name w:val="footnote reference"/>
    <w:basedOn w:val="a0"/>
    <w:semiHidden/>
    <w:rsid w:val="00D72972"/>
    <w:rPr>
      <w:b/>
      <w:position w:val="6"/>
      <w:sz w:val="16"/>
    </w:rPr>
  </w:style>
  <w:style w:type="paragraph" w:styleId="af0">
    <w:name w:val="footnote text"/>
    <w:basedOn w:val="a"/>
    <w:semiHidden/>
    <w:rsid w:val="00D7297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72972"/>
    <w:pPr>
      <w:jc w:val="center"/>
    </w:pPr>
  </w:style>
  <w:style w:type="paragraph" w:customStyle="1" w:styleId="TF">
    <w:name w:val="TF"/>
    <w:basedOn w:val="TH"/>
    <w:rsid w:val="00D72972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D72972"/>
    <w:pPr>
      <w:keepLines/>
      <w:ind w:left="1135" w:hanging="851"/>
    </w:pPr>
  </w:style>
  <w:style w:type="paragraph" w:styleId="90">
    <w:name w:val="toc 9"/>
    <w:basedOn w:val="80"/>
    <w:semiHidden/>
    <w:rsid w:val="00D72972"/>
    <w:pPr>
      <w:ind w:left="1418" w:hanging="1418"/>
    </w:pPr>
  </w:style>
  <w:style w:type="paragraph" w:customStyle="1" w:styleId="EX">
    <w:name w:val="EX"/>
    <w:basedOn w:val="a"/>
    <w:rsid w:val="00D72972"/>
    <w:pPr>
      <w:keepLines/>
      <w:ind w:left="1702" w:hanging="1418"/>
    </w:pPr>
  </w:style>
  <w:style w:type="paragraph" w:customStyle="1" w:styleId="FP">
    <w:name w:val="FP"/>
    <w:basedOn w:val="a"/>
    <w:rsid w:val="00D72972"/>
    <w:pPr>
      <w:spacing w:after="0"/>
    </w:pPr>
  </w:style>
  <w:style w:type="paragraph" w:customStyle="1" w:styleId="LD">
    <w:name w:val="LD"/>
    <w:rsid w:val="00D729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72972"/>
    <w:pPr>
      <w:spacing w:after="0"/>
    </w:pPr>
  </w:style>
  <w:style w:type="paragraph" w:customStyle="1" w:styleId="EW">
    <w:name w:val="EW"/>
    <w:basedOn w:val="EX"/>
    <w:rsid w:val="00D72972"/>
    <w:pPr>
      <w:spacing w:after="0"/>
    </w:pPr>
  </w:style>
  <w:style w:type="paragraph" w:styleId="60">
    <w:name w:val="toc 6"/>
    <w:basedOn w:val="50"/>
    <w:next w:val="a"/>
    <w:semiHidden/>
    <w:rsid w:val="00D72972"/>
    <w:pPr>
      <w:ind w:left="1985" w:hanging="1985"/>
    </w:pPr>
  </w:style>
  <w:style w:type="paragraph" w:styleId="70">
    <w:name w:val="toc 7"/>
    <w:basedOn w:val="60"/>
    <w:next w:val="a"/>
    <w:semiHidden/>
    <w:rsid w:val="00D72972"/>
    <w:pPr>
      <w:ind w:left="2268" w:hanging="2268"/>
    </w:pPr>
  </w:style>
  <w:style w:type="paragraph" w:styleId="24">
    <w:name w:val="List Bullet 2"/>
    <w:basedOn w:val="af1"/>
    <w:rsid w:val="00D72972"/>
    <w:pPr>
      <w:ind w:left="851"/>
    </w:pPr>
  </w:style>
  <w:style w:type="paragraph" w:styleId="31">
    <w:name w:val="List Bullet 3"/>
    <w:basedOn w:val="24"/>
    <w:rsid w:val="00D72972"/>
    <w:pPr>
      <w:ind w:left="1135"/>
    </w:pPr>
  </w:style>
  <w:style w:type="paragraph" w:styleId="ae">
    <w:name w:val="List Number"/>
    <w:basedOn w:val="af2"/>
    <w:rsid w:val="00D72972"/>
  </w:style>
  <w:style w:type="paragraph" w:customStyle="1" w:styleId="EQ">
    <w:name w:val="EQ"/>
    <w:basedOn w:val="a"/>
    <w:next w:val="a"/>
    <w:rsid w:val="00D729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729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29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29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72972"/>
    <w:pPr>
      <w:jc w:val="right"/>
    </w:pPr>
  </w:style>
  <w:style w:type="paragraph" w:customStyle="1" w:styleId="H6">
    <w:name w:val="H6"/>
    <w:basedOn w:val="5"/>
    <w:next w:val="a"/>
    <w:rsid w:val="00D729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2972"/>
    <w:pPr>
      <w:ind w:left="851" w:hanging="851"/>
    </w:pPr>
  </w:style>
  <w:style w:type="paragraph" w:customStyle="1" w:styleId="ZA">
    <w:name w:val="ZA"/>
    <w:rsid w:val="00D729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729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729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729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72972"/>
    <w:pPr>
      <w:framePr w:wrap="notBeside" w:y="16161"/>
    </w:pPr>
  </w:style>
  <w:style w:type="character" w:customStyle="1" w:styleId="ZGSM">
    <w:name w:val="ZGSM"/>
    <w:rsid w:val="00D72972"/>
  </w:style>
  <w:style w:type="paragraph" w:styleId="25">
    <w:name w:val="List 2"/>
    <w:basedOn w:val="af2"/>
    <w:rsid w:val="00D72972"/>
    <w:pPr>
      <w:ind w:left="851"/>
    </w:pPr>
  </w:style>
  <w:style w:type="paragraph" w:customStyle="1" w:styleId="ZG">
    <w:name w:val="ZG"/>
    <w:rsid w:val="00D729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D72972"/>
    <w:pPr>
      <w:ind w:left="1135"/>
    </w:pPr>
  </w:style>
  <w:style w:type="paragraph" w:styleId="41">
    <w:name w:val="List 4"/>
    <w:basedOn w:val="32"/>
    <w:rsid w:val="00D72972"/>
    <w:pPr>
      <w:ind w:left="1418"/>
    </w:pPr>
  </w:style>
  <w:style w:type="paragraph" w:styleId="51">
    <w:name w:val="List 5"/>
    <w:basedOn w:val="41"/>
    <w:rsid w:val="00D72972"/>
    <w:pPr>
      <w:ind w:left="1702"/>
    </w:pPr>
  </w:style>
  <w:style w:type="paragraph" w:customStyle="1" w:styleId="EditorsNote">
    <w:name w:val="Editor's Note"/>
    <w:basedOn w:val="NO"/>
    <w:rsid w:val="00D72972"/>
    <w:rPr>
      <w:color w:val="FF0000"/>
    </w:rPr>
  </w:style>
  <w:style w:type="paragraph" w:styleId="af2">
    <w:name w:val="List"/>
    <w:basedOn w:val="a"/>
    <w:rsid w:val="00D72972"/>
    <w:pPr>
      <w:ind w:left="568" w:hanging="284"/>
    </w:pPr>
  </w:style>
  <w:style w:type="paragraph" w:styleId="af1">
    <w:name w:val="List Bullet"/>
    <w:basedOn w:val="af2"/>
    <w:rsid w:val="00D72972"/>
  </w:style>
  <w:style w:type="paragraph" w:styleId="42">
    <w:name w:val="List Bullet 4"/>
    <w:basedOn w:val="31"/>
    <w:rsid w:val="00D72972"/>
    <w:pPr>
      <w:ind w:left="1418"/>
    </w:pPr>
  </w:style>
  <w:style w:type="paragraph" w:styleId="52">
    <w:name w:val="List Bullet 5"/>
    <w:basedOn w:val="42"/>
    <w:rsid w:val="00D72972"/>
    <w:pPr>
      <w:ind w:left="1702"/>
    </w:pPr>
  </w:style>
  <w:style w:type="paragraph" w:customStyle="1" w:styleId="B1">
    <w:name w:val="B1"/>
    <w:basedOn w:val="af2"/>
    <w:link w:val="B1Char"/>
    <w:rsid w:val="00D72972"/>
  </w:style>
  <w:style w:type="paragraph" w:customStyle="1" w:styleId="B2">
    <w:name w:val="B2"/>
    <w:basedOn w:val="25"/>
    <w:link w:val="B2Char"/>
    <w:rsid w:val="00D72972"/>
  </w:style>
  <w:style w:type="paragraph" w:customStyle="1" w:styleId="B3">
    <w:name w:val="B3"/>
    <w:basedOn w:val="32"/>
    <w:rsid w:val="00D72972"/>
  </w:style>
  <w:style w:type="paragraph" w:customStyle="1" w:styleId="B4">
    <w:name w:val="B4"/>
    <w:basedOn w:val="41"/>
    <w:rsid w:val="00D72972"/>
  </w:style>
  <w:style w:type="paragraph" w:customStyle="1" w:styleId="B5">
    <w:name w:val="B5"/>
    <w:basedOn w:val="51"/>
    <w:rsid w:val="00D72972"/>
  </w:style>
  <w:style w:type="paragraph" w:styleId="af3">
    <w:name w:val="footer"/>
    <w:basedOn w:val="a4"/>
    <w:rsid w:val="00D72972"/>
    <w:pPr>
      <w:jc w:val="center"/>
    </w:pPr>
    <w:rPr>
      <w:i/>
    </w:rPr>
  </w:style>
  <w:style w:type="paragraph" w:customStyle="1" w:styleId="ZTD">
    <w:name w:val="ZTD"/>
    <w:basedOn w:val="ZB"/>
    <w:rsid w:val="00D72972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a9">
    <w:name w:val="批注文字 字符"/>
    <w:link w:val="a8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a5">
    <w:name w:val="页眉 字符"/>
    <w:link w:val="a4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af6">
    <w:name w:val="Document Map"/>
    <w:basedOn w:val="a"/>
    <w:link w:val="af7"/>
    <w:rsid w:val="00537965"/>
    <w:rPr>
      <w:rFonts w:ascii="宋体"/>
      <w:sz w:val="18"/>
      <w:szCs w:val="18"/>
    </w:rPr>
  </w:style>
  <w:style w:type="character" w:customStyle="1" w:styleId="af7">
    <w:name w:val="文档结构图 字符"/>
    <w:link w:val="af6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8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af9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a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liujianhua@oppo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engqiang1@catt.cn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A56A6-176F-4D43-86A4-E45A9C8F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1F6C3-6407-4D2C-A3E0-CCB2DD6D81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10985B-81F3-4D14-AB43-819FE9947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1362</Words>
  <Characters>7766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9110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Rapporteur</cp:lastModifiedBy>
  <cp:revision>3</cp:revision>
  <cp:lastPrinted>2000-02-28T19:31:00Z</cp:lastPrinted>
  <dcterms:created xsi:type="dcterms:W3CDTF">2020-04-10T06:17:00Z</dcterms:created>
  <dcterms:modified xsi:type="dcterms:W3CDTF">2020-04-10T07:37:00Z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0x010100EB28163D68FE8E4D9361964FDD814FC4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2020-02-11 16:20:08Z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